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50B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02.07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50B8">
        <w:rPr>
          <w:sz w:val="24"/>
          <w:lang w:val="ru-RU"/>
        </w:rPr>
        <w:t>0</w:t>
      </w:r>
      <w:r w:rsidR="00E44ADE">
        <w:rPr>
          <w:sz w:val="24"/>
          <w:lang w:val="ru-RU"/>
        </w:rPr>
        <w:t>3</w:t>
      </w:r>
      <w:r w:rsidR="006850B8">
        <w:rPr>
          <w:sz w:val="24"/>
          <w:lang w:val="ru-RU"/>
        </w:rPr>
        <w:t>.07</w:t>
      </w:r>
      <w:r w:rsidR="00003B30">
        <w:rPr>
          <w:sz w:val="24"/>
          <w:lang w:val="ru-RU"/>
        </w:rPr>
        <w:t>.20</w:t>
      </w:r>
      <w:r w:rsidR="00401428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6850B8" w:rsidRPr="006850B8">
        <w:rPr>
          <w:sz w:val="24"/>
          <w:lang w:val="ru-RU"/>
        </w:rPr>
        <w:t>от 01.06.2020 №1274 «О проведении аукциона на право заключения договоров на размещение нестационар</w:t>
      </w:r>
      <w:bookmarkStart w:id="0" w:name="_GoBack"/>
      <w:bookmarkEnd w:id="0"/>
      <w:r w:rsidR="006850B8" w:rsidRPr="006850B8">
        <w:rPr>
          <w:sz w:val="24"/>
          <w:lang w:val="ru-RU"/>
        </w:rPr>
        <w:t>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5D0367">
        <w:rPr>
          <w:sz w:val="24"/>
          <w:lang w:val="ru-RU"/>
        </w:rPr>
        <w:t>5</w:t>
      </w:r>
      <w:r w:rsidRPr="00CD2A42">
        <w:rPr>
          <w:sz w:val="24"/>
        </w:rPr>
        <w:t>:</w:t>
      </w:r>
      <w:r w:rsidRPr="003D503E">
        <w:t xml:space="preserve"> </w:t>
      </w:r>
    </w:p>
    <w:p w:rsidR="005D0367" w:rsidRPr="005D0367" w:rsidRDefault="005D0367" w:rsidP="005D036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367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109 календарных дней (с 15.07.2020 г. по 31.10.2020 г.), площадью 8 </w:t>
      </w:r>
      <w:proofErr w:type="spellStart"/>
      <w:r w:rsidRPr="005D036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5D0367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(овощи, бахчевые культуры, фрукты), сезонность: сезонный объект, по адресу: Самарская область, г. Кинель, ул. Промышленности, в районе магазина «Кинельские мясопродукты»,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0367" w:rsidRPr="005D0367" w:rsidTr="00903C6F">
        <w:tc>
          <w:tcPr>
            <w:tcW w:w="3190" w:type="dxa"/>
            <w:vMerge w:val="restart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5D0367" w:rsidRPr="005D0367" w:rsidTr="00903C6F">
        <w:tc>
          <w:tcPr>
            <w:tcW w:w="3190" w:type="dxa"/>
            <w:vMerge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5D0367" w:rsidRPr="005D0367" w:rsidTr="00903C6F">
        <w:tc>
          <w:tcPr>
            <w:tcW w:w="3190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6452,46</w:t>
            </w:r>
          </w:p>
        </w:tc>
        <w:tc>
          <w:tcPr>
            <w:tcW w:w="3191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15663,98</w:t>
            </w:r>
          </w:p>
        </w:tc>
      </w:tr>
      <w:tr w:rsidR="005D0367" w:rsidRPr="005D0367" w:rsidTr="00903C6F">
        <w:tc>
          <w:tcPr>
            <w:tcW w:w="3190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6454,99</w:t>
            </w:r>
          </w:p>
        </w:tc>
        <w:tc>
          <w:tcPr>
            <w:tcW w:w="3191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15666,89</w:t>
            </w:r>
          </w:p>
        </w:tc>
      </w:tr>
      <w:tr w:rsidR="005D0367" w:rsidRPr="005D0367" w:rsidTr="00903C6F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6453,37</w:t>
            </w:r>
          </w:p>
        </w:tc>
        <w:tc>
          <w:tcPr>
            <w:tcW w:w="3191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15668,25</w:t>
            </w:r>
          </w:p>
        </w:tc>
      </w:tr>
      <w:tr w:rsidR="005D0367" w:rsidRPr="005D0367" w:rsidTr="00903C6F">
        <w:tc>
          <w:tcPr>
            <w:tcW w:w="3190" w:type="dxa"/>
            <w:shd w:val="clear" w:color="auto" w:fill="auto"/>
            <w:vAlign w:val="center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6450,85</w:t>
            </w:r>
          </w:p>
        </w:tc>
        <w:tc>
          <w:tcPr>
            <w:tcW w:w="3191" w:type="dxa"/>
            <w:shd w:val="clear" w:color="auto" w:fill="auto"/>
          </w:tcPr>
          <w:p w:rsidR="005D0367" w:rsidRPr="005D0367" w:rsidRDefault="005D0367" w:rsidP="005D0367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5D036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15665,15</w:t>
            </w:r>
          </w:p>
        </w:tc>
      </w:tr>
    </w:tbl>
    <w:p w:rsidR="005D0367" w:rsidRPr="005D0367" w:rsidRDefault="005D0367" w:rsidP="005D036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367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1725 (одна тысяча семьсот двадцать пять) рублей 82 копейки</w:t>
      </w:r>
    </w:p>
    <w:p w:rsidR="005D0367" w:rsidRPr="005D0367" w:rsidRDefault="005D0367" w:rsidP="005D036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367">
        <w:rPr>
          <w:rFonts w:ascii="Times New Roman" w:eastAsia="Times New Roman" w:hAnsi="Times New Roman" w:cs="Times New Roman"/>
          <w:color w:val="auto"/>
          <w:lang w:val="ru-RU"/>
        </w:rPr>
        <w:t>Размер задатка 1725 (одна тысяча семьсот двадцать пять) рублей 82 копейки.</w:t>
      </w:r>
    </w:p>
    <w:p w:rsidR="006850B8" w:rsidRPr="006850B8" w:rsidRDefault="005D0367" w:rsidP="005D0367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367">
        <w:rPr>
          <w:rFonts w:ascii="Times New Roman" w:eastAsia="Times New Roman" w:hAnsi="Times New Roman" w:cs="Times New Roman"/>
          <w:color w:val="auto"/>
          <w:lang w:val="ru-RU"/>
        </w:rPr>
        <w:t>Шаг аукциона 51 (пятьдесят один) рубль 00 копеек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15 </w:t>
      </w:r>
      <w:proofErr w:type="spellStart"/>
      <w:r w:rsidRPr="00DF3FE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(овощные и бахчевые культуры, фрукты), сезонность: сезонный объект, по адресу: </w:t>
      </w:r>
      <w:r w:rsidR="005D0367" w:rsidRPr="005D0367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r w:rsidR="00892FEE" w:rsidRPr="00892FEE">
        <w:rPr>
          <w:rFonts w:ascii="Times New Roman" w:eastAsia="Times New Roman" w:hAnsi="Times New Roman" w:cs="Times New Roman"/>
          <w:color w:val="auto"/>
          <w:lang w:val="ru-RU"/>
        </w:rPr>
        <w:t xml:space="preserve"> (м-н «Магнит»</w:t>
      </w:r>
      <w:r w:rsidR="00892FEE">
        <w:rPr>
          <w:rFonts w:ascii="Times New Roman" w:eastAsia="Times New Roman" w:hAnsi="Times New Roman" w:cs="Times New Roman"/>
          <w:color w:val="auto"/>
          <w:lang w:val="ru-RU"/>
        </w:rPr>
        <w:t>)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комиссии: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</w:t>
      </w:r>
      <w:proofErr w:type="gramEnd"/>
      <w:r w:rsidR="00FE6A5B" w:rsidRPr="00FE6A5B">
        <w:rPr>
          <w:lang w:val="ru-RU"/>
        </w:rPr>
        <w:t xml:space="preserve">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5829FE" w:rsidRPr="004B49B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</w:t>
      </w:r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377" w:rsidRDefault="00337377">
      <w:r>
        <w:separator/>
      </w:r>
    </w:p>
  </w:endnote>
  <w:endnote w:type="continuationSeparator" w:id="0">
    <w:p w:rsidR="00337377" w:rsidRDefault="0033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377" w:rsidRDefault="00337377"/>
  </w:footnote>
  <w:footnote w:type="continuationSeparator" w:id="0">
    <w:p w:rsidR="00337377" w:rsidRDefault="003373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16B4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37377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D0367"/>
    <w:rsid w:val="005F4A3F"/>
    <w:rsid w:val="005F4E2B"/>
    <w:rsid w:val="00617288"/>
    <w:rsid w:val="00634342"/>
    <w:rsid w:val="00680BF7"/>
    <w:rsid w:val="006850B8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23EF2"/>
    <w:rsid w:val="00832057"/>
    <w:rsid w:val="008342C8"/>
    <w:rsid w:val="00866514"/>
    <w:rsid w:val="00892FEE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4271"/>
    <w:rsid w:val="00D159FF"/>
    <w:rsid w:val="00D33082"/>
    <w:rsid w:val="00D41878"/>
    <w:rsid w:val="00DB1AED"/>
    <w:rsid w:val="00DE243B"/>
    <w:rsid w:val="00DF3FE6"/>
    <w:rsid w:val="00E42CB7"/>
    <w:rsid w:val="00E44ADE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C8BC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2020-07-03T06:08:00Z</cp:lastPrinted>
  <dcterms:created xsi:type="dcterms:W3CDTF">2020-07-03T06:10:00Z</dcterms:created>
  <dcterms:modified xsi:type="dcterms:W3CDTF">2020-07-03T06:11:00Z</dcterms:modified>
</cp:coreProperties>
</file>